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694E7">
      <w:pPr>
        <w:pStyle w:val="2"/>
        <w:widowControl/>
        <w:spacing w:beforeAutospacing="0" w:afterAutospacing="0" w:line="26" w:lineRule="atLeast"/>
        <w:jc w:val="center"/>
        <w:rPr>
          <w:rFonts w:hint="default" w:cs="宋体"/>
          <w:kern w:val="0"/>
          <w:sz w:val="32"/>
          <w:szCs w:val="32"/>
        </w:rPr>
      </w:pPr>
      <w:r>
        <w:rPr>
          <w:rFonts w:hint="eastAsia" w:cs="宋体"/>
          <w:kern w:val="0"/>
          <w:sz w:val="32"/>
          <w:szCs w:val="32"/>
        </w:rPr>
        <w:t>阜阳鑫能机电工程有限公司2026年第二批消防灭火器采购项目</w:t>
      </w:r>
      <w:r>
        <w:rPr>
          <w:rFonts w:cs="宋体"/>
          <w:kern w:val="0"/>
          <w:sz w:val="32"/>
          <w:szCs w:val="32"/>
        </w:rPr>
        <w:t>中标结果公告</w:t>
      </w:r>
    </w:p>
    <w:p w14:paraId="7EE3C38A">
      <w:pPr>
        <w:pStyle w:val="2"/>
        <w:widowControl/>
        <w:spacing w:beforeAutospacing="0" w:afterAutospacing="0" w:line="26" w:lineRule="atLeast"/>
        <w:ind w:left="2456" w:leftChars="266" w:hanging="1897" w:hangingChars="7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7"/>
          <w:szCs w:val="27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阜阳鑫能机电工程有限公司2026年第二批消防灭火器采购项目</w:t>
      </w:r>
    </w:p>
    <w:p w14:paraId="66A1EA1F">
      <w:pPr>
        <w:pStyle w:val="8"/>
        <w:widowControl/>
        <w:spacing w:beforeAutospacing="0" w:afterAutospacing="0" w:line="270" w:lineRule="atLeast"/>
        <w:ind w:firstLine="555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二、中标（成交）信息</w:t>
      </w:r>
    </w:p>
    <w:p w14:paraId="7DDD51C2">
      <w:pPr>
        <w:pStyle w:val="8"/>
        <w:widowControl/>
        <w:spacing w:beforeAutospacing="0" w:afterAutospacing="0" w:line="270" w:lineRule="atLeast"/>
        <w:ind w:firstLine="55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中标人名称：佛山市鑫明辉不锈钢有限公司</w:t>
      </w:r>
    </w:p>
    <w:p w14:paraId="3E4DF3E7">
      <w:pPr>
        <w:pStyle w:val="8"/>
        <w:widowControl/>
        <w:spacing w:beforeAutospacing="0" w:afterAutospacing="0" w:line="270" w:lineRule="atLeast"/>
        <w:ind w:firstLine="55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中标（成交）金额：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49000</w:t>
      </w:r>
      <w:r>
        <w:rPr>
          <w:rFonts w:hint="eastAsia" w:ascii="仿宋" w:hAnsi="仿宋" w:eastAsia="仿宋" w:cs="仿宋"/>
          <w:sz w:val="28"/>
          <w:szCs w:val="28"/>
        </w:rPr>
        <w:t>元</w:t>
      </w:r>
    </w:p>
    <w:p w14:paraId="626C0A90">
      <w:pPr>
        <w:pStyle w:val="8"/>
        <w:widowControl/>
        <w:spacing w:beforeAutospacing="0" w:afterAutospacing="0" w:line="270" w:lineRule="atLeast"/>
        <w:ind w:firstLine="542" w:firstLineChars="200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三、公告期限</w:t>
      </w:r>
      <w:bookmarkStart w:id="0" w:name="_GoBack"/>
      <w:bookmarkEnd w:id="0"/>
    </w:p>
    <w:p w14:paraId="0EC9A2A6">
      <w:pPr>
        <w:pStyle w:val="8"/>
        <w:widowControl/>
        <w:spacing w:beforeAutospacing="0" w:afterAutospacing="0" w:line="270" w:lineRule="atLeast"/>
        <w:ind w:firstLine="555"/>
      </w:pPr>
      <w:r>
        <w:rPr>
          <w:rFonts w:hint="eastAsia" w:ascii="仿宋" w:hAnsi="仿宋" w:eastAsia="仿宋" w:cs="仿宋"/>
          <w:sz w:val="27"/>
          <w:szCs w:val="27"/>
        </w:rPr>
        <w:t>自本公告发布之日起1个工作日。</w:t>
      </w:r>
    </w:p>
    <w:p w14:paraId="1FC0BA37">
      <w:pPr>
        <w:pStyle w:val="8"/>
        <w:widowControl/>
        <w:numPr>
          <w:ilvl w:val="0"/>
          <w:numId w:val="1"/>
        </w:numPr>
        <w:spacing w:beforeAutospacing="0" w:afterAutospacing="0" w:line="270" w:lineRule="atLeast"/>
        <w:ind w:firstLine="542" w:firstLineChars="200"/>
        <w:rPr>
          <w:rFonts w:hint="eastAsia" w:ascii="仿宋" w:hAnsi="仿宋" w:eastAsia="仿宋" w:cs="仿宋"/>
          <w:b/>
          <w:bCs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其他补充事宜</w:t>
      </w:r>
    </w:p>
    <w:p w14:paraId="36568009">
      <w:pPr>
        <w:pStyle w:val="8"/>
        <w:widowControl/>
        <w:numPr>
          <w:numId w:val="0"/>
        </w:numPr>
        <w:spacing w:beforeAutospacing="0" w:afterAutospacing="0" w:line="270" w:lineRule="atLeast"/>
        <w:ind w:firstLine="540" w:firstLineChars="200"/>
        <w:rPr>
          <w:rFonts w:hint="default" w:ascii="仿宋" w:hAnsi="仿宋" w:eastAsia="仿宋" w:cs="仿宋"/>
          <w:b w:val="0"/>
          <w:bCs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7"/>
          <w:szCs w:val="27"/>
          <w:lang w:val="en-US" w:eastAsia="zh-CN"/>
        </w:rPr>
        <w:t>1、 阜阳市冠荣消防设备销售有限公司报价范围与采购需求不一致，未响应询价单，未通过初步评审。</w:t>
      </w:r>
    </w:p>
    <w:p w14:paraId="4EFC4033">
      <w:pPr>
        <w:pStyle w:val="8"/>
        <w:widowControl/>
        <w:spacing w:beforeAutospacing="0" w:afterAutospacing="0" w:line="270" w:lineRule="atLeas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未中标的投标人报价：</w:t>
      </w:r>
    </w:p>
    <w:tbl>
      <w:tblPr>
        <w:tblStyle w:val="10"/>
        <w:tblW w:w="842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163"/>
        <w:gridCol w:w="1851"/>
      </w:tblGrid>
      <w:tr w14:paraId="2A4E8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C907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序号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38CD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投标单位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0CA3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报价（元）</w:t>
            </w:r>
          </w:p>
        </w:tc>
      </w:tr>
      <w:tr w14:paraId="2B781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9D44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711D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安徽省安迈兴消防设备有限公司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F889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53230.00 </w:t>
            </w:r>
          </w:p>
        </w:tc>
      </w:tr>
      <w:tr w14:paraId="01539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F1CB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F0A1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安徽唐工阀门有限公司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FF03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54890.00 </w:t>
            </w:r>
          </w:p>
        </w:tc>
      </w:tr>
      <w:tr w14:paraId="0FCB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2724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3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1454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安徽和越消防科技有限公司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50A7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55000.00 </w:t>
            </w:r>
          </w:p>
        </w:tc>
      </w:tr>
      <w:tr w14:paraId="12E5D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1EB1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E123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浙江防未消防技术有限公司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18FF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55900.00 </w:t>
            </w:r>
          </w:p>
        </w:tc>
      </w:tr>
      <w:tr w14:paraId="24CFB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88FD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5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FA1A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安徽华耀消防安全科技有限公司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D526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56000.00 </w:t>
            </w:r>
          </w:p>
        </w:tc>
      </w:tr>
      <w:tr w14:paraId="3E2BE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B4EA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B46F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安徽心安消防工程有限公司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B3D3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56500.00 </w:t>
            </w:r>
          </w:p>
        </w:tc>
      </w:tr>
      <w:tr w14:paraId="74EBA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88AA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7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645D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安徽倍力建材有限公司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7682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58000.00 </w:t>
            </w:r>
          </w:p>
        </w:tc>
      </w:tr>
      <w:tr w14:paraId="69D1B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049D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8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3E0A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阜阳盛夏建设工程有限公司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3D23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61477.00 </w:t>
            </w:r>
          </w:p>
        </w:tc>
      </w:tr>
      <w:tr w14:paraId="744BD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061D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9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35EB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明光猛将消防设备有限公司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194A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62000.00 </w:t>
            </w:r>
          </w:p>
        </w:tc>
      </w:tr>
      <w:tr w14:paraId="73991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D74A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10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1F91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安徽鑫磊消防工程有限公司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06C1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62000.00 </w:t>
            </w:r>
          </w:p>
        </w:tc>
      </w:tr>
      <w:tr w14:paraId="61744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14FB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11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0032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安徽省双安安全防护装备有限公司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C8D1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64500.00 </w:t>
            </w:r>
          </w:p>
        </w:tc>
      </w:tr>
    </w:tbl>
    <w:p w14:paraId="13BE6835">
      <w:pPr>
        <w:pStyle w:val="8"/>
        <w:widowControl/>
        <w:spacing w:beforeAutospacing="0" w:afterAutospacing="0" w:line="270" w:lineRule="atLeast"/>
        <w:ind w:firstLine="555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五、凡对本次公告内容提出询问，请按以下方式联系。</w:t>
      </w:r>
    </w:p>
    <w:p w14:paraId="54A7A632">
      <w:pPr>
        <w:pStyle w:val="8"/>
        <w:widowControl/>
        <w:spacing w:beforeAutospacing="0" w:afterAutospacing="0" w:line="270" w:lineRule="atLeast"/>
        <w:ind w:firstLine="555"/>
      </w:pPr>
      <w:r>
        <w:rPr>
          <w:rFonts w:hint="eastAsia" w:ascii="仿宋" w:hAnsi="仿宋" w:eastAsia="仿宋" w:cs="仿宋"/>
          <w:sz w:val="27"/>
          <w:szCs w:val="27"/>
        </w:rPr>
        <w:t>1.招标人信息</w:t>
      </w:r>
    </w:p>
    <w:p w14:paraId="03006E28">
      <w:pPr>
        <w:pStyle w:val="8"/>
        <w:widowControl/>
        <w:spacing w:beforeAutospacing="0" w:afterAutospacing="0" w:line="270" w:lineRule="atLeast"/>
        <w:ind w:firstLine="555"/>
      </w:pPr>
      <w:r>
        <w:rPr>
          <w:rFonts w:hint="eastAsia" w:ascii="仿宋" w:hAnsi="仿宋" w:eastAsia="仿宋" w:cs="仿宋"/>
          <w:sz w:val="27"/>
          <w:szCs w:val="27"/>
        </w:rPr>
        <w:t>名</w:t>
      </w:r>
      <w:r>
        <w:rPr>
          <w:rFonts w:hint="eastAsia" w:ascii="仿宋" w:hAnsi="仿宋" w:eastAsia="仿宋" w:cs="仿宋"/>
          <w:sz w:val="28"/>
          <w:szCs w:val="28"/>
        </w:rPr>
        <w:t>    </w:t>
      </w:r>
      <w:r>
        <w:rPr>
          <w:rFonts w:hint="eastAsia" w:ascii="仿宋" w:hAnsi="仿宋" w:eastAsia="仿宋" w:cs="仿宋"/>
          <w:sz w:val="27"/>
          <w:szCs w:val="27"/>
        </w:rPr>
        <w:t>称：阜阳鑫能机电工程有限公司</w:t>
      </w:r>
    </w:p>
    <w:p w14:paraId="49C4FAE4">
      <w:pPr>
        <w:pStyle w:val="8"/>
        <w:widowControl/>
        <w:spacing w:beforeAutospacing="0" w:afterAutospacing="0" w:line="270" w:lineRule="atLeast"/>
        <w:ind w:firstLine="555"/>
      </w:pPr>
      <w:r>
        <w:rPr>
          <w:rFonts w:hint="eastAsia" w:ascii="仿宋" w:hAnsi="仿宋" w:eastAsia="仿宋" w:cs="仿宋"/>
          <w:sz w:val="27"/>
          <w:szCs w:val="27"/>
        </w:rPr>
        <w:t>地</w:t>
      </w:r>
      <w:r>
        <w:rPr>
          <w:rFonts w:hint="eastAsia" w:ascii="仿宋" w:hAnsi="仿宋" w:eastAsia="仿宋" w:cs="仿宋"/>
          <w:sz w:val="28"/>
          <w:szCs w:val="28"/>
        </w:rPr>
        <w:t>    </w:t>
      </w:r>
      <w:r>
        <w:rPr>
          <w:rFonts w:hint="eastAsia" w:ascii="仿宋" w:hAnsi="仿宋" w:eastAsia="仿宋" w:cs="仿宋"/>
          <w:sz w:val="27"/>
          <w:szCs w:val="27"/>
        </w:rPr>
        <w:t>址：阜阳市颍州区淮河路</w:t>
      </w:r>
      <w:r>
        <w:rPr>
          <w:rFonts w:hint="eastAsia" w:ascii="仿宋" w:hAnsi="仿宋" w:eastAsia="仿宋" w:cs="仿宋"/>
          <w:sz w:val="28"/>
          <w:szCs w:val="28"/>
        </w:rPr>
        <w:t>2000号</w:t>
      </w:r>
    </w:p>
    <w:p w14:paraId="4AD34195">
      <w:pPr>
        <w:pStyle w:val="8"/>
        <w:widowControl/>
        <w:spacing w:beforeAutospacing="0" w:afterAutospacing="0" w:line="270" w:lineRule="atLeast"/>
        <w:ind w:firstLine="55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郑</w:t>
      </w:r>
      <w:r>
        <w:rPr>
          <w:rFonts w:hint="eastAsia" w:ascii="仿宋" w:hAnsi="仿宋" w:eastAsia="仿宋" w:cs="仿宋"/>
          <w:sz w:val="27"/>
          <w:szCs w:val="27"/>
        </w:rPr>
        <w:t>工</w:t>
      </w:r>
      <w:r>
        <w:rPr>
          <w:rFonts w:hint="eastAsia" w:ascii="仿宋" w:hAnsi="仿宋" w:eastAsia="仿宋" w:cs="仿宋"/>
          <w:sz w:val="28"/>
          <w:szCs w:val="28"/>
        </w:rPr>
        <w:t>0558-2181002</w:t>
      </w:r>
    </w:p>
    <w:p w14:paraId="64116529">
      <w:pPr>
        <w:pStyle w:val="8"/>
        <w:widowControl/>
        <w:spacing w:beforeAutospacing="0" w:afterAutospacing="0" w:line="270" w:lineRule="atLeast"/>
        <w:ind w:firstLine="555"/>
        <w:jc w:val="right"/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92B69"/>
    <w:multiLevelType w:val="singleLevel"/>
    <w:tmpl w:val="B7692B6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